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CFE2F3"/>
  <w:body>
    <w:p w:rsidR="00000000" w:rsidDel="00000000" w:rsidP="00000000" w:rsidRDefault="00000000" w:rsidRPr="00000000" w14:paraId="00000001">
      <w:pPr>
        <w:jc w:val="center"/>
        <w:rPr>
          <w:rFonts w:ascii="Comfortaa" w:cs="Comfortaa" w:eastAsia="Comfortaa" w:hAnsi="Comfortaa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omfortaa" w:cs="Comfortaa" w:eastAsia="Comfortaa" w:hAnsi="Comfortaa"/>
          <w:sz w:val="30"/>
          <w:szCs w:val="30"/>
        </w:rPr>
      </w:pPr>
      <w:r w:rsidDel="00000000" w:rsidR="00000000" w:rsidRPr="00000000">
        <w:rPr>
          <w:rFonts w:ascii="Comfortaa" w:cs="Comfortaa" w:eastAsia="Comfortaa" w:hAnsi="Comfortaa"/>
          <w:sz w:val="30"/>
          <w:szCs w:val="30"/>
          <w:u w:val="single"/>
          <w:rtl w:val="0"/>
        </w:rPr>
        <w:t xml:space="preserve">Actividad 1: </w:t>
      </w:r>
      <w:r w:rsidDel="00000000" w:rsidR="00000000" w:rsidRPr="00000000">
        <w:rPr>
          <w:rFonts w:ascii="Comfortaa" w:cs="Comfortaa" w:eastAsia="Comfortaa" w:hAnsi="Comfortaa"/>
          <w:sz w:val="30"/>
          <w:szCs w:val="30"/>
          <w:rtl w:val="0"/>
        </w:rPr>
        <w:t xml:space="preserve">Organizador gráfico</w:t>
      </w:r>
    </w:p>
    <w:p w:rsidR="00000000" w:rsidDel="00000000" w:rsidP="00000000" w:rsidRDefault="00000000" w:rsidRPr="00000000" w14:paraId="00000003">
      <w:pPr>
        <w:jc w:val="center"/>
        <w:rPr>
          <w:rFonts w:ascii="Comfortaa" w:cs="Comfortaa" w:eastAsia="Comfortaa" w:hAnsi="Comfortaa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omfortaa" w:cs="Comfortaa" w:eastAsia="Comfortaa" w:hAnsi="Comfortaa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5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2.666666666667"/>
        <w:gridCol w:w="4652.666666666667"/>
        <w:gridCol w:w="4652.666666666667"/>
        <w:tblGridChange w:id="0">
          <w:tblGrid>
            <w:gridCol w:w="4652.666666666667"/>
            <w:gridCol w:w="4652.666666666667"/>
            <w:gridCol w:w="4652.666666666667"/>
          </w:tblGrid>
        </w:tblGridChange>
      </w:tblGrid>
      <w:tr>
        <w:trPr>
          <w:trHeight w:val="2243.6600000000003" w:hRule="atLeast"/>
        </w:trPr>
        <w:tc>
          <w:tcPr>
            <w:tcBorders>
              <w:top w:color="3d85c6" w:space="0" w:sz="18" w:val="single"/>
              <w:left w:color="3d85c6" w:space="0" w:sz="18" w:val="single"/>
              <w:bottom w:color="3d85c6" w:space="0" w:sz="18" w:val="single"/>
              <w:right w:color="3d85c6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b w:val="1"/>
                <w:sz w:val="34"/>
                <w:szCs w:val="34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34"/>
                <w:szCs w:val="34"/>
                <w:rtl w:val="0"/>
              </w:rPr>
              <w:t xml:space="preserve">VEO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b w:val="1"/>
                <w:sz w:val="34"/>
                <w:szCs w:val="34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34"/>
                <w:szCs w:val="34"/>
              </w:rPr>
              <w:drawing>
                <wp:inline distB="114300" distT="114300" distL="114300" distR="114300">
                  <wp:extent cx="1006728" cy="1111778"/>
                  <wp:effectExtent b="0" l="0" r="0" t="0"/>
                  <wp:docPr id="3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728" cy="111177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d85c6" w:space="0" w:sz="18" w:val="single"/>
              <w:left w:color="3d85c6" w:space="0" w:sz="18" w:val="single"/>
              <w:bottom w:color="3d85c6" w:space="0" w:sz="18" w:val="single"/>
              <w:right w:color="3d85c6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b w:val="1"/>
                <w:sz w:val="34"/>
                <w:szCs w:val="34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34"/>
                <w:szCs w:val="34"/>
                <w:rtl w:val="0"/>
              </w:rPr>
              <w:t xml:space="preserve">PIENSO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b w:val="1"/>
                <w:sz w:val="34"/>
                <w:szCs w:val="34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34"/>
                <w:szCs w:val="34"/>
              </w:rPr>
              <w:drawing>
                <wp:inline distB="114300" distT="114300" distL="114300" distR="114300">
                  <wp:extent cx="1423988" cy="1149310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988" cy="11493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d85c6" w:space="0" w:sz="18" w:val="single"/>
              <w:left w:color="3d85c6" w:space="0" w:sz="18" w:val="single"/>
              <w:bottom w:color="3d85c6" w:space="0" w:sz="18" w:val="single"/>
              <w:right w:color="3d85c6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b w:val="1"/>
                <w:sz w:val="34"/>
                <w:szCs w:val="34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34"/>
                <w:szCs w:val="34"/>
                <w:rtl w:val="0"/>
              </w:rPr>
              <w:t xml:space="preserve">ME PREGUNTO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b w:val="1"/>
                <w:sz w:val="34"/>
                <w:szCs w:val="34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34"/>
                <w:szCs w:val="34"/>
              </w:rPr>
              <w:drawing>
                <wp:inline distB="114300" distT="114300" distL="114300" distR="114300">
                  <wp:extent cx="1033463" cy="1033463"/>
                  <wp:effectExtent b="0" l="0" r="0" t="0"/>
                  <wp:docPr id="2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463" cy="10334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3d85c6" w:space="0" w:sz="18" w:val="single"/>
              <w:left w:color="3d85c6" w:space="0" w:sz="18" w:val="single"/>
              <w:bottom w:color="3d85c6" w:space="0" w:sz="18" w:val="single"/>
              <w:right w:color="3d85c6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d85c6" w:space="0" w:sz="18" w:val="single"/>
              <w:left w:color="3d85c6" w:space="0" w:sz="18" w:val="single"/>
              <w:bottom w:color="3d85c6" w:space="0" w:sz="18" w:val="single"/>
              <w:right w:color="3d85c6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d85c6" w:space="0" w:sz="18" w:val="single"/>
              <w:left w:color="3d85c6" w:space="0" w:sz="18" w:val="single"/>
              <w:bottom w:color="3d85c6" w:space="0" w:sz="18" w:val="single"/>
              <w:right w:color="3d85c6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566.9291338582677" w:top="566.9291338582677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